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7722C">
        <w:trPr>
          <w:trHeight w:hRule="exact" w:val="3031"/>
        </w:trPr>
        <w:tc>
          <w:tcPr>
            <w:tcW w:w="10716" w:type="dxa"/>
          </w:tcPr>
          <w:p w:rsidR="00C7722C" w:rsidRDefault="00487CC2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7pt;height:71.15pt">
                  <v:imagedata r:id="rId6" o:title=""/>
                </v:shape>
              </w:pict>
            </w:r>
          </w:p>
        </w:tc>
      </w:tr>
      <w:tr w:rsidR="00C7722C">
        <w:trPr>
          <w:trHeight w:hRule="exact" w:val="8335"/>
        </w:trPr>
        <w:tc>
          <w:tcPr>
            <w:tcW w:w="10716" w:type="dxa"/>
            <w:vAlign w:val="center"/>
          </w:tcPr>
          <w:p w:rsidR="00C7722C" w:rsidRDefault="00C7722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05.11.2003 N 674</w:t>
            </w:r>
            <w:r>
              <w:rPr>
                <w:sz w:val="48"/>
                <w:szCs w:val="48"/>
              </w:rPr>
              <w:br/>
              <w:t>(ред. от 04.09.2015)</w:t>
            </w:r>
            <w:r>
              <w:rPr>
                <w:sz w:val="48"/>
                <w:szCs w:val="48"/>
              </w:rPr>
              <w:br/>
              <w:t>"О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потребителями"</w:t>
            </w:r>
          </w:p>
        </w:tc>
      </w:tr>
      <w:tr w:rsidR="00C7722C">
        <w:trPr>
          <w:trHeight w:hRule="exact" w:val="3031"/>
        </w:trPr>
        <w:tc>
          <w:tcPr>
            <w:tcW w:w="10716" w:type="dxa"/>
            <w:vAlign w:val="center"/>
          </w:tcPr>
          <w:p w:rsidR="00C7722C" w:rsidRDefault="00C772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7722C" w:rsidRDefault="00C77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7722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7722C" w:rsidRDefault="00C7722C">
      <w:pPr>
        <w:pStyle w:val="ConsPlusNormal"/>
        <w:jc w:val="both"/>
        <w:outlineLvl w:val="0"/>
      </w:pPr>
    </w:p>
    <w:p w:rsidR="00C7722C" w:rsidRDefault="00C772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722C" w:rsidRDefault="00C7722C">
      <w:pPr>
        <w:pStyle w:val="ConsPlusTitle"/>
        <w:jc w:val="center"/>
      </w:pPr>
    </w:p>
    <w:p w:rsidR="00C7722C" w:rsidRDefault="00C7722C">
      <w:pPr>
        <w:pStyle w:val="ConsPlusTitle"/>
        <w:jc w:val="center"/>
      </w:pPr>
      <w:r>
        <w:t>ПОСТАНОВЛЕНИЕ</w:t>
      </w:r>
    </w:p>
    <w:p w:rsidR="00C7722C" w:rsidRDefault="00C7722C">
      <w:pPr>
        <w:pStyle w:val="ConsPlusTitle"/>
        <w:jc w:val="center"/>
      </w:pPr>
      <w:r>
        <w:t>от 5 ноября 2003 г. N 674</w:t>
      </w:r>
    </w:p>
    <w:p w:rsidR="00C7722C" w:rsidRDefault="00C7722C">
      <w:pPr>
        <w:pStyle w:val="ConsPlusTitle"/>
        <w:jc w:val="center"/>
      </w:pPr>
    </w:p>
    <w:p w:rsidR="00C7722C" w:rsidRDefault="00C7722C">
      <w:pPr>
        <w:pStyle w:val="ConsPlusTitle"/>
        <w:jc w:val="center"/>
      </w:pPr>
      <w:r>
        <w:t>О ПОРЯДКЕ РАССМОТРЕНИЯ РАЗНОГЛАСИЙ,</w:t>
      </w:r>
    </w:p>
    <w:p w:rsidR="00C7722C" w:rsidRDefault="00C7722C">
      <w:pPr>
        <w:pStyle w:val="ConsPlusTitle"/>
        <w:jc w:val="center"/>
      </w:pPr>
      <w:r>
        <w:t>ВОЗНИКАЮЩИХ МЕЖДУ ОРГАНАМИ ИСПОЛНИТЕЛЬНОЙ</w:t>
      </w:r>
    </w:p>
    <w:p w:rsidR="00C7722C" w:rsidRDefault="00C7722C">
      <w:pPr>
        <w:pStyle w:val="ConsPlusTitle"/>
        <w:jc w:val="center"/>
      </w:pPr>
      <w:r>
        <w:t>ВЛАСТИ СУБЪЕКТОВ РОССИЙСКОЙ ФЕДЕРАЦИИ В ОБЛАСТИ</w:t>
      </w:r>
    </w:p>
    <w:p w:rsidR="00C7722C" w:rsidRDefault="00C7722C">
      <w:pPr>
        <w:pStyle w:val="ConsPlusTitle"/>
        <w:jc w:val="center"/>
      </w:pPr>
      <w:r>
        <w:t>ГОСУДАРСТВЕННОГО РЕГУЛИРОВАНИЯ ТАРИФОВ, ОРГАНАМИ</w:t>
      </w:r>
    </w:p>
    <w:p w:rsidR="00C7722C" w:rsidRDefault="00C7722C">
      <w:pPr>
        <w:pStyle w:val="ConsPlusTitle"/>
        <w:jc w:val="center"/>
      </w:pPr>
      <w:r>
        <w:t>МЕСТНОГО САМОУПРАВЛЕНИЯ ПОСЕЛЕНИЙ, ГОРОДСКИХ ОКРУГОВ,</w:t>
      </w:r>
    </w:p>
    <w:p w:rsidR="00C7722C" w:rsidRDefault="00C7722C">
      <w:pPr>
        <w:pStyle w:val="ConsPlusTitle"/>
        <w:jc w:val="center"/>
      </w:pPr>
      <w:r>
        <w:t>ОРГАНИЗАЦИЯМИ, ОСУЩЕСТВЛЯЮЩИМИ РЕГУЛИРУЕМЫЕ ВИДЫ</w:t>
      </w:r>
    </w:p>
    <w:p w:rsidR="00C7722C" w:rsidRDefault="00C7722C">
      <w:pPr>
        <w:pStyle w:val="ConsPlusTitle"/>
        <w:jc w:val="center"/>
      </w:pPr>
      <w:r>
        <w:t>ДЕЯТЕЛЬНОСТИ, И ПОТРЕБИТЕЛЯМИ</w:t>
      </w:r>
    </w:p>
    <w:p w:rsidR="00C7722C" w:rsidRDefault="00C7722C">
      <w:pPr>
        <w:pStyle w:val="ConsPlusNormal"/>
        <w:jc w:val="center"/>
      </w:pPr>
      <w:r>
        <w:t>Список изменяющих документов</w:t>
      </w:r>
    </w:p>
    <w:p w:rsidR="00C7722C" w:rsidRDefault="00C7722C">
      <w:pPr>
        <w:pStyle w:val="ConsPlusNormal"/>
        <w:jc w:val="center"/>
      </w:pPr>
      <w:r>
        <w:t>(в ред. Постановлений Правительства РФ от 29.07.2010 N 577,</w:t>
      </w:r>
    </w:p>
    <w:p w:rsidR="00C7722C" w:rsidRDefault="00C7722C">
      <w:pPr>
        <w:pStyle w:val="ConsPlusNormal"/>
        <w:jc w:val="center"/>
      </w:pPr>
      <w:r>
        <w:t>от 12.02.2011 N 70, от 26.05.2011 N 416,</w:t>
      </w:r>
    </w:p>
    <w:p w:rsidR="00C7722C" w:rsidRDefault="00C7722C">
      <w:pPr>
        <w:pStyle w:val="ConsPlusNormal"/>
        <w:jc w:val="center"/>
      </w:pPr>
      <w:r>
        <w:t>от 27.10.2012 N 1107, от 30.07.2014 N 716,</w:t>
      </w:r>
    </w:p>
    <w:p w:rsidR="00C7722C" w:rsidRDefault="00C7722C">
      <w:pPr>
        <w:pStyle w:val="ConsPlusNormal"/>
        <w:jc w:val="center"/>
      </w:pPr>
      <w:r>
        <w:t>от 29.05.2015 N 517, от 04.09.2015 N 941)</w:t>
      </w:r>
    </w:p>
    <w:p w:rsidR="00C7722C" w:rsidRDefault="00C7722C">
      <w:pPr>
        <w:pStyle w:val="ConsPlusNormal"/>
      </w:pPr>
    </w:p>
    <w:p w:rsidR="00C7722C" w:rsidRDefault="00C7722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12.02.2011 N 70)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43" w:tooltip="ПРАВИЛА" w:history="1">
        <w:r>
          <w:rPr>
            <w:color w:val="0000FF"/>
          </w:rPr>
          <w:t>Правила</w:t>
        </w:r>
      </w:hyperlink>
      <w:r>
        <w:t xml:space="preserve">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12.02.2011 N 70)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2. Установить, что Федеральная служба по тарифам является федеральным органом исполнительной власти, уполномоченным на рассмотрение разногласий, возникающих между: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C7722C" w:rsidRDefault="00C7722C">
      <w:pPr>
        <w:pStyle w:val="ConsPlusNormal"/>
        <w:jc w:val="both"/>
      </w:pPr>
      <w:r>
        <w:t>(п. 2 в ред. Постановления Правительства РФ от 12.02.2011 N 70)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3. Признать утратившим силу Постановление Правительства Российской Федерации от 15 сентября 1997 г. N 1174 "Об утверждении Правил рассмотрения Федеральной энергетической комиссией Российской Федерации разногласий, связанных с государственным регулированием тарифов на электрическую и тепловую энергию в Российской Федерации, и уплаты сбора за рассмотрение таких разногласий" (Собрание законодательства Российской Федерации, 1997, N 38, ст. 4388).</w:t>
      </w:r>
    </w:p>
    <w:p w:rsidR="00C7722C" w:rsidRDefault="00C7722C">
      <w:pPr>
        <w:pStyle w:val="ConsPlusNormal"/>
      </w:pPr>
    </w:p>
    <w:p w:rsidR="00C7722C" w:rsidRDefault="00C7722C">
      <w:pPr>
        <w:pStyle w:val="ConsPlusNormal"/>
        <w:jc w:val="right"/>
      </w:pPr>
      <w:r>
        <w:t>Председатель Правительства</w:t>
      </w:r>
    </w:p>
    <w:p w:rsidR="00C7722C" w:rsidRDefault="00C7722C">
      <w:pPr>
        <w:pStyle w:val="ConsPlusNormal"/>
        <w:jc w:val="right"/>
      </w:pPr>
      <w:r>
        <w:t>Российской Федерации</w:t>
      </w:r>
    </w:p>
    <w:p w:rsidR="00C7722C" w:rsidRDefault="00C7722C">
      <w:pPr>
        <w:pStyle w:val="ConsPlusNormal"/>
        <w:jc w:val="right"/>
      </w:pPr>
      <w:r>
        <w:t>М.КАСЬЯНОВ</w:t>
      </w:r>
    </w:p>
    <w:p w:rsidR="00C7722C" w:rsidRDefault="00C7722C">
      <w:pPr>
        <w:pStyle w:val="ConsPlusNormal"/>
      </w:pPr>
    </w:p>
    <w:p w:rsidR="00C7722C" w:rsidRDefault="00C7722C">
      <w:pPr>
        <w:pStyle w:val="ConsPlusNormal"/>
      </w:pPr>
    </w:p>
    <w:p w:rsidR="00C7722C" w:rsidRDefault="00C7722C">
      <w:pPr>
        <w:pStyle w:val="ConsPlusNormal"/>
      </w:pPr>
    </w:p>
    <w:p w:rsidR="00C7722C" w:rsidRDefault="00C7722C">
      <w:pPr>
        <w:pStyle w:val="ConsPlusNormal"/>
      </w:pPr>
    </w:p>
    <w:p w:rsidR="00C7722C" w:rsidRDefault="00C7722C">
      <w:pPr>
        <w:pStyle w:val="ConsPlusNormal"/>
      </w:pPr>
    </w:p>
    <w:p w:rsidR="00C7722C" w:rsidRDefault="00C7722C">
      <w:pPr>
        <w:pStyle w:val="ConsPlusNormal"/>
        <w:jc w:val="right"/>
        <w:outlineLvl w:val="0"/>
      </w:pPr>
      <w:r>
        <w:t>Утверждены</w:t>
      </w:r>
    </w:p>
    <w:p w:rsidR="00C7722C" w:rsidRDefault="00C7722C">
      <w:pPr>
        <w:pStyle w:val="ConsPlusNormal"/>
        <w:jc w:val="right"/>
      </w:pPr>
      <w:r>
        <w:t>Постановлением</w:t>
      </w:r>
    </w:p>
    <w:p w:rsidR="00C7722C" w:rsidRDefault="00C7722C">
      <w:pPr>
        <w:pStyle w:val="ConsPlusNormal"/>
        <w:jc w:val="right"/>
      </w:pPr>
      <w:r>
        <w:t>Правительства</w:t>
      </w:r>
    </w:p>
    <w:p w:rsidR="00C7722C" w:rsidRDefault="00C7722C">
      <w:pPr>
        <w:pStyle w:val="ConsPlusNormal"/>
        <w:jc w:val="right"/>
      </w:pPr>
      <w:r>
        <w:lastRenderedPageBreak/>
        <w:t>Российской Федерации</w:t>
      </w:r>
    </w:p>
    <w:p w:rsidR="00C7722C" w:rsidRDefault="00C7722C">
      <w:pPr>
        <w:pStyle w:val="ConsPlusNormal"/>
        <w:jc w:val="right"/>
      </w:pPr>
      <w:r>
        <w:t>от 5 ноября 2003 г. N 674</w:t>
      </w:r>
    </w:p>
    <w:p w:rsidR="00C7722C" w:rsidRDefault="00C7722C">
      <w:pPr>
        <w:pStyle w:val="ConsPlusNormal"/>
      </w:pPr>
    </w:p>
    <w:p w:rsidR="00C7722C" w:rsidRDefault="00C7722C">
      <w:pPr>
        <w:pStyle w:val="ConsPlusTitle"/>
        <w:jc w:val="center"/>
      </w:pPr>
      <w:bookmarkStart w:id="0" w:name="Par43"/>
      <w:bookmarkEnd w:id="0"/>
      <w:r>
        <w:t>ПРАВИЛА</w:t>
      </w:r>
    </w:p>
    <w:p w:rsidR="00C7722C" w:rsidRDefault="00C7722C">
      <w:pPr>
        <w:pStyle w:val="ConsPlusTitle"/>
        <w:jc w:val="center"/>
      </w:pPr>
      <w:r>
        <w:t>РАССМОТРЕНИЯ РАЗНОГЛАСИЙ, ВОЗНИКАЮЩИХ</w:t>
      </w:r>
    </w:p>
    <w:p w:rsidR="00C7722C" w:rsidRDefault="00C7722C">
      <w:pPr>
        <w:pStyle w:val="ConsPlusTitle"/>
        <w:jc w:val="center"/>
      </w:pPr>
      <w:r>
        <w:t>МЕЖДУ ОРГАНАМИ ИСПОЛНИТЕЛЬНОЙ ВЛАСТИ СУБЪЕКТОВ</w:t>
      </w:r>
    </w:p>
    <w:p w:rsidR="00C7722C" w:rsidRDefault="00C7722C">
      <w:pPr>
        <w:pStyle w:val="ConsPlusTitle"/>
        <w:jc w:val="center"/>
      </w:pPr>
      <w:r>
        <w:t>РОССИЙСКОЙ ФЕДЕРАЦИИ В ОБЛАСТИ ГОСУДАРСТВЕННОГО</w:t>
      </w:r>
    </w:p>
    <w:p w:rsidR="00C7722C" w:rsidRDefault="00C7722C">
      <w:pPr>
        <w:pStyle w:val="ConsPlusTitle"/>
        <w:jc w:val="center"/>
      </w:pPr>
      <w:r>
        <w:t>РЕГУЛИРОВАНИЯ ТАРИФОВ, ОРГАНАМИ МЕСТНОГО САМОУПРАВЛЕНИЯ</w:t>
      </w:r>
    </w:p>
    <w:p w:rsidR="00C7722C" w:rsidRDefault="00C7722C">
      <w:pPr>
        <w:pStyle w:val="ConsPlusTitle"/>
        <w:jc w:val="center"/>
      </w:pPr>
      <w:r>
        <w:t>ПОСЕЛЕНИЙ, ГОРОДСКИХ ОКРУГОВ, ОРГАНИЗАЦИЯМИ,</w:t>
      </w:r>
    </w:p>
    <w:p w:rsidR="00C7722C" w:rsidRDefault="00C7722C">
      <w:pPr>
        <w:pStyle w:val="ConsPlusTitle"/>
        <w:jc w:val="center"/>
      </w:pPr>
      <w:r>
        <w:t>ОСУЩЕСТВЛЯЮЩИМИ РЕГУЛИРУЕМЫЕ ВИДЫ</w:t>
      </w:r>
    </w:p>
    <w:p w:rsidR="00C7722C" w:rsidRDefault="00C7722C">
      <w:pPr>
        <w:pStyle w:val="ConsPlusTitle"/>
        <w:jc w:val="center"/>
      </w:pPr>
      <w:r>
        <w:t>ДЕЯТЕЛЬНОСТИ, И ПОТРЕБИТЕЛЯМИ</w:t>
      </w:r>
    </w:p>
    <w:p w:rsidR="00C7722C" w:rsidRDefault="00C7722C">
      <w:pPr>
        <w:pStyle w:val="ConsPlusNormal"/>
        <w:jc w:val="center"/>
      </w:pPr>
      <w:r>
        <w:t>Список изменяющих документов</w:t>
      </w:r>
    </w:p>
    <w:p w:rsidR="00C7722C" w:rsidRDefault="00C7722C">
      <w:pPr>
        <w:pStyle w:val="ConsPlusNormal"/>
        <w:jc w:val="center"/>
      </w:pPr>
      <w:r>
        <w:t>(в ред. Постановлений Правительства РФ от 29.07.2010 N 577,</w:t>
      </w:r>
    </w:p>
    <w:p w:rsidR="00C7722C" w:rsidRDefault="00C7722C">
      <w:pPr>
        <w:pStyle w:val="ConsPlusNormal"/>
        <w:jc w:val="center"/>
      </w:pPr>
      <w:r>
        <w:t>от 12.02.2011 N 70, от 26.05.2011 N 416,</w:t>
      </w:r>
    </w:p>
    <w:p w:rsidR="00C7722C" w:rsidRDefault="00C7722C">
      <w:pPr>
        <w:pStyle w:val="ConsPlusNormal"/>
        <w:jc w:val="center"/>
      </w:pPr>
      <w:r>
        <w:t>от 27.10.2012 N 1107, от 30.07.2014 N 716,</w:t>
      </w:r>
    </w:p>
    <w:p w:rsidR="00C7722C" w:rsidRDefault="00C7722C">
      <w:pPr>
        <w:pStyle w:val="ConsPlusNormal"/>
        <w:jc w:val="center"/>
      </w:pPr>
      <w:r>
        <w:t>от 29.05.2015 N 517, от 04.09.2015 N 941)</w:t>
      </w:r>
    </w:p>
    <w:p w:rsidR="00C7722C" w:rsidRDefault="00C7722C">
      <w:pPr>
        <w:pStyle w:val="ConsPlusNormal"/>
      </w:pPr>
    </w:p>
    <w:p w:rsidR="00C7722C" w:rsidRDefault="00C7722C">
      <w:pPr>
        <w:pStyle w:val="ConsPlusNormal"/>
        <w:ind w:firstLine="540"/>
        <w:jc w:val="both"/>
      </w:pPr>
      <w:r>
        <w:t>1. Настоящие Правила, разработанные в соответствии с федеральными законами "Об электроэнергетике" и "О теплоснабжении", определяют порядок и сроки рассмотрения разногласий, возникающих между: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26.05.2011 N 416)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26.05.2011 N 416)</w:t>
      </w:r>
    </w:p>
    <w:p w:rsidR="00C7722C" w:rsidRDefault="00C7722C">
      <w:pPr>
        <w:pStyle w:val="ConsPlusNormal"/>
        <w:jc w:val="both"/>
      </w:pPr>
      <w:r>
        <w:t>(п. 1 в ред. Постановления Правительства РФ от 12.02.2011 N 70)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2. Основанием для рассмотрения разногласий является письменное заявление одной из сторон. Срок подачи заявления о разногласиях составляет 30 рабочих дней со дня принятия органом исполнительной власти субъекта Российской Федерации в области государственного регулирования тарифов, органом местного самоуправления поселения, городского округа решения об установлении цен (тарифов).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26.05.2011 N 416)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3. Утратил силу. - Постановление Правительства РФ от 26.05.2011 N 416.</w:t>
      </w:r>
    </w:p>
    <w:p w:rsidR="00C7722C" w:rsidRDefault="00C7722C">
      <w:pPr>
        <w:pStyle w:val="ConsPlusNormal"/>
        <w:spacing w:before="200"/>
        <w:ind w:firstLine="540"/>
        <w:jc w:val="both"/>
      </w:pPr>
      <w:bookmarkStart w:id="1" w:name="Par66"/>
      <w:bookmarkEnd w:id="1"/>
      <w:r>
        <w:t>4. Заявление о разногласиях, подписанное заявителем либо его представителем, с прилагаемыми к нему документами (в подлиннике или копии, заверенной уполномоченным заявителем лицом) представляется в Федеральную антимонопольную службу на бумажном носителе либо в электронной форме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27.10.2012 N 1107, от 29.05.2015 N 517,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Форма заявления, перечень и формы документов, прилагаемых к заявлению, представляемых для рассмотрения разногласий, а также требования к ним утверждаются Федеральной антимонопольной службой.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29.05.2015 N 517,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 xml:space="preserve">5. Заявление о разногласиях с прилагаемыми к нему документами подлежит регистрации в день поступления с присвоением ему регистрационного номера и проставлением штампа Федеральной </w:t>
      </w:r>
      <w:r>
        <w:lastRenderedPageBreak/>
        <w:t>антимонопольной службы. При последующей работе с этим документом обязательна ссылка на регистрационный номер.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Заявление о разногласиях, поступившее в Федеральную антимонопольную службу, в течение 5 рабочих дней со дня его поступления подлежит размещению на официальном сайте Службы в информационно-телекоммуникационной сети "Интернет" (далее - официальный сайт).</w:t>
      </w:r>
    </w:p>
    <w:p w:rsidR="00C7722C" w:rsidRDefault="00C7722C">
      <w:pPr>
        <w:pStyle w:val="ConsPlusNormal"/>
        <w:jc w:val="both"/>
      </w:pPr>
      <w:r>
        <w:t>(абзац введен Постановлением Правительства РФ от 27.10.2012 N 1107, 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6. Заявление о разногласиях подлежит рассмотрению в течение 10 рабочих дней со дня поступления.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 случае соответствия заявления с прилагаемыми к нему документами требованиям настоящих Правил Федеральная антимонопольная служба направляет заявителю посредством почтовой связи уведомление о принятии заявления к рассмотрению.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 случае несоответствия заявления с прилагаемыми к нему документами требованиям настоящих Правил Федеральная антимонопольная служба направляет заявителю уведомление об оставлении заявления без движения до устранения указанных в этом уведомлении несоответствий заказным письмом по адресу согласно информации, указанной в заявлении.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 xml:space="preserve">Указанные в уведомлении об оставлении заявления без движения несоответствия подлежат устранению. Заявитель в течение 10 рабочих дней со дня получения такого уведомления должен известить любым из указанных в </w:t>
      </w:r>
      <w:hyperlink w:anchor="Par66" w:tooltip="4. Заявление о разногласиях, подписанное заявителем либо его представителем, с прилагаемыми к нему документами (в подлиннике или копии, заверенной уполномоченным заявителем лицом) представляется в Федеральную антимонопольную службу на бумажном носителе либо в электронной форм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..." w:history="1">
        <w:r>
          <w:rPr>
            <w:color w:val="0000FF"/>
          </w:rPr>
          <w:t>абзаце первом пункта 4</w:t>
        </w:r>
      </w:hyperlink>
      <w:r>
        <w:t xml:space="preserve"> настоящих Правил способов Федеральную антимонопольную службу об устранении указанных несоответствий с приложением подтверждающих документов.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 случае устранения заявителем несоответствия в указанный срок Федеральная антимонопольная служба в течение 10 рабочих дней со дня получения информации об этом направляет заявителю посредством почтовой связи уведомление о принятии заявления к рассмотрению.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 случае неустранения заявителем указанных в уведомлении об оставлении заявления без движения несоответствий Федеральная антимонопольная служба в течение 10 рабочих дней со дня, когда несоответствия должны быть устранены, направляет заявителю посредством почтовой связи уведомление об отказе в рассмотрении заявления.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jc w:val="both"/>
      </w:pPr>
      <w:r>
        <w:t>(п. 6 в ред. Постановления Правительства РФ от 30.07.2014 N 716)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7. Абзац утратил силу. - Постановление Правительства РФ от 30.07.2014 N 716.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Уведомление о принятии заявления о разногласиях к рассмотрению (об оставлении заявления без движения, об отказе в рассмотрении заявления о разногласиях) в течение 5 рабочих дней со дня его подписания подлежит размещению на официальном сайте.</w:t>
      </w:r>
    </w:p>
    <w:p w:rsidR="00C7722C" w:rsidRDefault="00C7722C">
      <w:pPr>
        <w:pStyle w:val="ConsPlusNormal"/>
        <w:jc w:val="both"/>
      </w:pPr>
      <w:r>
        <w:t>(абзац введен Постановлением Правительства РФ от 27.10.2012 N 1107, в ред. Постановления Правительства РФ от 30.07.2014 N 716)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8. В рассмотрении заявления также может быть отказано в случае, если: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30.07.2014 N 716)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а) заявление подано позже установленного срока;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б) удовлетворение изложенных в заявлении требований не относится к компетенции Федеральной антимонопольной службы;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27.10.2012 N 1107,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lastRenderedPageBreak/>
        <w:t>в) исключен. - Постановление Правительства РФ от 27.10.2012 N 1107.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9. Одновременно с представлением заявления о разногласиях в Федеральную антимонопольную службу заявителем представляется документ, подтверждающий направление копии заявления о разногласиях и обосновывающих материалов в регулирующий орган, решение которого оспаривается в заявлении о разногласиях, а также копию платежного документа, подтверждающего уплату предусмотренной законодательством Российской Федерации о налогах и сборах государственной пошлины за принятие решения в отношении установленных тарифов по разногласиям, возникшим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10. Федеральная антимонопольная служба вправе привлечь для анализа представленных материалов экспертов, заключение которых не позднее чем за 5 календарных дней до даты рассмотрения разногласий представляется сторонам.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11. В ходе подготовки к рассмотрению разногласий Федеральная антимонопольная служба вправе: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запрашивать дополнительные документы и материалы, необходимые для рассмотрения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привлекать к работе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12. Стороны должны быть извещены о дате, времени и месте рассмотрения разногласий не позднее чем за 5 календарных дней до даты рассмотрения.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13. Решение по результатам рассмотрения разногласий принимается не позднее 60 рабочих дней со дня принятия заявления о разногласиях к рассмотрению.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29.07.2010 N 577)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Абзац утратил силу. - Постановление Правительства РФ от 29.07.2010 N 577.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14. Разногласия рассматриваются в присутствии сторон или их представителей.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Разногласия могут быть рассмотрены в отсутствие сторон (стороны) на основании их письменного заявления или в случае неявки стороны, если эта сторона была надлежащим образом уведомлена о месте и времени рассмотрения разногласий.</w:t>
      </w:r>
    </w:p>
    <w:p w:rsidR="00C7722C" w:rsidRDefault="00C7722C">
      <w:pPr>
        <w:pStyle w:val="ConsPlusNormal"/>
        <w:spacing w:before="200"/>
        <w:ind w:firstLine="540"/>
        <w:jc w:val="both"/>
      </w:pPr>
      <w:bookmarkStart w:id="2" w:name="Par109"/>
      <w:bookmarkEnd w:id="2"/>
      <w:r>
        <w:t>15. В процессе рассмотрения разногласий ведется протокол, утверждаемый председателем и подписываемый членами правления Федеральной антимонопольной службы, присутствовавшими при рассмотрении, в котором указываются: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а) дата и место рассмотрения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б) существо рассматриваемого вопроса, сведения о материалах, которые были исследованы в процессе рассмотрения разногласий;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27.10.2012 N 1107)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в) сведения о явке лиц, участвующих в рассмотрении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г) сведения о представленных в Федеральную антимонопольную службу документах, удостоверяющих личность и подтверждающих полномочия лиц, участвующих в рассмотрении разногласий;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д) устные заявления и ходатайства лиц, участвующих в рассмотрении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lastRenderedPageBreak/>
        <w:t>е) результаты голосования и принятое правлением Федеральной антимонопольной службы решение;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ж) иные сведения, имеющие существенное значение для принятия решения.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 xml:space="preserve">15(1). Протокол, предусмотренный </w:t>
      </w:r>
      <w:hyperlink w:anchor="Par109" w:tooltip="15. В процессе рассмотрения разногласий ведется протокол, утверждаемый председателем и подписываемый членами правления Федеральной антимонопольной службы, присутствовавшими при рассмотрении, в котором указываются:" w:history="1">
        <w:r>
          <w:rPr>
            <w:color w:val="0000FF"/>
          </w:rPr>
          <w:t>пунктом 15</w:t>
        </w:r>
      </w:hyperlink>
      <w:r>
        <w:t xml:space="preserve"> настоящих Правил, в течение 5 рабочих дней со дня его подписания подлежит размещению на официальном сайте. Заверенная копия протокола в тот же срок направляется сторонам, участвующим в рассмотрении разногласий.</w:t>
      </w:r>
    </w:p>
    <w:p w:rsidR="00C7722C" w:rsidRDefault="00C7722C">
      <w:pPr>
        <w:pStyle w:val="ConsPlusNormal"/>
        <w:jc w:val="both"/>
      </w:pPr>
      <w:r>
        <w:t>(п. 15(1) введен Постановлением Правительства РФ от 27.10.2012 N 1107)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16. Рассмотрение разногласий может быть приостановлено на основании решения Федеральной антимонопольной службы в следующих случаях: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29.07.2010 N 577,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а) получение мотивированного ходатайства одной из сторон о приостановлении рассмотрения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б) необходимость получения дополнительных сведений или привлечения к рассмотрению разногласий других лиц;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в) наличие документально подтвержденной информации о нахождении документов, связанных с рассмотрением разногласий, в иных органах государственной власти, решения которых могут иметь существенное значение для результатов рассмотрения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г) необходимость получения дополнительного заключения или проведения экспертизы;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д) невозможность разрешить разногласия на одном заседании.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Причина приостановления рассмотрения разногласий и основания его возобновления должны быть указаны в решении о приостановлении рассмотрения разногласий.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17. В случае приостановления рассмотрения разногласий срок их рассмотрения прерывается и продолжается со дня возобновления рассмотрения разногласий.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C7722C" w:rsidRDefault="00C7722C">
      <w:pPr>
        <w:pStyle w:val="ConsPlusNormal"/>
        <w:jc w:val="both"/>
      </w:pPr>
      <w:r>
        <w:t>(абзац введен Постановлением Правительства РФ от 27.10.2012 N 1107)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Приостановление и возобновление рассмотрения разногласий осуществляются на основании решения Федеральной антимонопольной службы.</w:t>
      </w:r>
    </w:p>
    <w:p w:rsidR="00C7722C" w:rsidRDefault="00C7722C">
      <w:pPr>
        <w:pStyle w:val="ConsPlusNormal"/>
        <w:jc w:val="both"/>
      </w:pPr>
      <w:r>
        <w:t>(абзац введен Постановлением Правительства РФ от 27.10.2012 N 1107, 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Решение о приостановлении (возобновлении) рассмотрения разногласий принимается в течение 5 рабочих дней со дня возникновения (устранения) причин, послуживших основанием для приостановления (возобновления) рассмотрения разногласий.</w:t>
      </w:r>
    </w:p>
    <w:p w:rsidR="00C7722C" w:rsidRDefault="00C7722C">
      <w:pPr>
        <w:pStyle w:val="ConsPlusNormal"/>
        <w:jc w:val="both"/>
      </w:pPr>
      <w:r>
        <w:t>(абзац введен Постановлением Правительства РФ от 27.10.2012 N 1107)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18. Рассмотрение разногласий может быть прекращено до вынесения решения в случае: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а) ликвидации юридического лица или смерти физического лица - заявителя;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б) направления сторонами в Федеральную антимонопольную службу заявления о достижении ими согласия;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в) отзыва заявления заявителем;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 xml:space="preserve">г) выявления в ходе рассмотрения разногласий, в том числе по результатам проведения экспертизы, </w:t>
      </w:r>
      <w:r>
        <w:lastRenderedPageBreak/>
        <w:t>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разногласий;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26.05.2011 N 416)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е) принятия Федеральной антимонопольной службой решения,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26.05.2011 N 416, от 04.09.2015 N 941)</w:t>
      </w:r>
    </w:p>
    <w:p w:rsidR="00C7722C" w:rsidRDefault="00C7722C">
      <w:pPr>
        <w:pStyle w:val="ConsPlusNormal"/>
        <w:jc w:val="both"/>
      </w:pPr>
      <w:r>
        <w:t>(п. 18 в ред. Постановления Правительства РФ от 29.07.2010 N 577)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19. Решения Федеральной антимонопольной службы о приостановлении, возобновлении или прекращении рассмотрения разногласий в течение 5 рабочих дней со дня их принятия направляются сторонам, участвующим в рассмотрении разногласий, и подлежат размещению на официальном сайте. Указанные решения содержат описательную, мотивировочную и резолютивную части.</w:t>
      </w:r>
    </w:p>
    <w:p w:rsidR="00C7722C" w:rsidRDefault="00C7722C">
      <w:pPr>
        <w:pStyle w:val="ConsPlusNormal"/>
        <w:jc w:val="both"/>
      </w:pPr>
      <w:r>
        <w:t>(в ред. Постановлений Правительства РФ от 27.10.2012 N 1107,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20. Решение, принятое по результатам рассмотрения разногласий, утверждается приказом Федеральной антимонопольной службы и направляется сторонам, участвующим в рассмотрении разногласий, в течение 5 рабочих дней со дня его принятия. Это решение подлежит опубликованию в информационном бюллетене Службы и размещению на официальном сайте.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Федеральная антимонопольная служба обеспечивает доступ к информации, размещенной на официальном сайте, в течение 3 лет со дня ее размещения.</w:t>
      </w:r>
    </w:p>
    <w:p w:rsidR="00C7722C" w:rsidRDefault="00C7722C">
      <w:pPr>
        <w:pStyle w:val="ConsPlusNormal"/>
        <w:jc w:val="both"/>
      </w:pPr>
      <w:r>
        <w:t>(в ред. Постановления Правительства РФ от 04.09.2015 N 941)</w:t>
      </w:r>
    </w:p>
    <w:p w:rsidR="00C7722C" w:rsidRDefault="00C7722C">
      <w:pPr>
        <w:pStyle w:val="ConsPlusNormal"/>
        <w:jc w:val="both"/>
      </w:pPr>
      <w:r>
        <w:t>(п. 20 в ред. Постановления Правительства РФ от 27.10.2012 N 1107)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21. Решение, принятое по результатам рассмотрения разногласий, подлежит исполнению в течение одного месяца со дня его принятия, если в решении не указан иной срок.</w:t>
      </w:r>
    </w:p>
    <w:p w:rsidR="00C7722C" w:rsidRDefault="00C7722C">
      <w:pPr>
        <w:pStyle w:val="ConsPlusNormal"/>
        <w:spacing w:before="200"/>
        <w:ind w:firstLine="540"/>
        <w:jc w:val="both"/>
      </w:pPr>
      <w:r>
        <w:t>22. Решение, принятое по результатам рассмотрения разногласий, может быть обжаловано в установленном законом порядке.</w:t>
      </w:r>
    </w:p>
    <w:p w:rsidR="00C7722C" w:rsidRDefault="00C7722C">
      <w:pPr>
        <w:pStyle w:val="ConsPlusNormal"/>
      </w:pPr>
    </w:p>
    <w:p w:rsidR="00C7722C" w:rsidRDefault="00C7722C">
      <w:pPr>
        <w:pStyle w:val="ConsPlusNormal"/>
      </w:pPr>
    </w:p>
    <w:p w:rsidR="00C7722C" w:rsidRDefault="00C77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722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2C" w:rsidRDefault="00C7722C" w:rsidP="0040141D">
      <w:pPr>
        <w:spacing w:after="0" w:line="240" w:lineRule="auto"/>
      </w:pPr>
      <w:r>
        <w:separator/>
      </w:r>
    </w:p>
  </w:endnote>
  <w:endnote w:type="continuationSeparator" w:id="1">
    <w:p w:rsidR="00C7722C" w:rsidRDefault="00C7722C" w:rsidP="004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2C" w:rsidRDefault="00C7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77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18291F">
              <w:rPr>
                <w:noProof/>
              </w:rPr>
              <w:t>7</w:t>
            </w:r>
          </w:fldSimple>
          <w:r>
            <w:t xml:space="preserve"> из </w:t>
          </w:r>
          <w:fldSimple w:instr="\NUMPAGES">
            <w:r w:rsidR="0018291F">
              <w:rPr>
                <w:noProof/>
              </w:rPr>
              <w:t>7</w:t>
            </w:r>
          </w:fldSimple>
        </w:p>
      </w:tc>
    </w:tr>
  </w:tbl>
  <w:p w:rsidR="00C7722C" w:rsidRDefault="00C772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2C" w:rsidRDefault="00C7722C" w:rsidP="0040141D">
      <w:pPr>
        <w:spacing w:after="0" w:line="240" w:lineRule="auto"/>
      </w:pPr>
      <w:r>
        <w:separator/>
      </w:r>
    </w:p>
  </w:footnote>
  <w:footnote w:type="continuationSeparator" w:id="1">
    <w:p w:rsidR="00C7722C" w:rsidRDefault="00C7722C" w:rsidP="004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C77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05.11.2003 N 674</w:t>
          </w:r>
          <w:r>
            <w:rPr>
              <w:sz w:val="16"/>
              <w:szCs w:val="16"/>
            </w:rPr>
            <w:br/>
            <w:t>(ред. от 04.09.2015)</w:t>
          </w:r>
          <w:r>
            <w:rPr>
              <w:sz w:val="16"/>
              <w:szCs w:val="16"/>
            </w:rPr>
            <w:br/>
            <w:t>"О порядке рассмотрения разногласий, возникающих...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jc w:val="center"/>
            <w:rPr>
              <w:sz w:val="24"/>
              <w:szCs w:val="24"/>
            </w:rPr>
          </w:pPr>
        </w:p>
        <w:p w:rsidR="00C7722C" w:rsidRDefault="00C7722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22C" w:rsidRDefault="00C7722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28.02.2018</w:t>
          </w:r>
        </w:p>
      </w:tc>
    </w:tr>
  </w:tbl>
  <w:p w:rsidR="00C7722C" w:rsidRDefault="00C77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722C" w:rsidRDefault="00C772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555"/>
    <w:rsid w:val="0018291F"/>
    <w:rsid w:val="001D0555"/>
    <w:rsid w:val="0040141D"/>
    <w:rsid w:val="00487CC2"/>
    <w:rsid w:val="00C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16735</Characters>
  <Application>Microsoft Office Word</Application>
  <DocSecurity>2</DocSecurity>
  <Lines>139</Lines>
  <Paragraphs>37</Paragraphs>
  <ScaleCrop>false</ScaleCrop>
  <Company>КонсультантПлюс Версия 4016.00.45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05.11.2003 N 674(ред. от 04.09.2015)"О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</dc:title>
  <dc:creator>punsh</dc:creator>
  <cp:lastModifiedBy>Василий</cp:lastModifiedBy>
  <cp:revision>2</cp:revision>
  <dcterms:created xsi:type="dcterms:W3CDTF">2018-02-28T22:21:00Z</dcterms:created>
  <dcterms:modified xsi:type="dcterms:W3CDTF">2018-02-28T22:21:00Z</dcterms:modified>
</cp:coreProperties>
</file>